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EED5A" w14:textId="77777777" w:rsidR="00223BEB" w:rsidRDefault="00223BEB" w:rsidP="00223BEB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</w:rPr>
        <w:t>OBEC  KNĚŽIČKY</w:t>
      </w:r>
      <w:r w:rsidR="007C5619">
        <w:rPr>
          <w:b/>
          <w:sz w:val="44"/>
          <w:szCs w:val="44"/>
        </w:rPr>
        <w:t>, KOPIČÁK A OBORA</w:t>
      </w:r>
    </w:p>
    <w:p w14:paraId="28947E26" w14:textId="5CE53356" w:rsidR="00223BEB" w:rsidRDefault="00223BEB" w:rsidP="00223BEB">
      <w:pPr>
        <w:jc w:val="center"/>
        <w:rPr>
          <w:color w:val="C9211E"/>
        </w:rPr>
      </w:pPr>
      <w:r>
        <w:rPr>
          <w:b/>
          <w:color w:val="C9211E"/>
          <w:sz w:val="36"/>
          <w:szCs w:val="36"/>
          <w:u w:val="single"/>
        </w:rPr>
        <w:t>HARMONOGRAM SVOZ</w:t>
      </w:r>
      <w:r w:rsidR="00396D08">
        <w:rPr>
          <w:b/>
          <w:color w:val="C9211E"/>
          <w:sz w:val="36"/>
          <w:szCs w:val="36"/>
          <w:u w:val="single"/>
        </w:rPr>
        <w:t>U</w:t>
      </w:r>
      <w:r>
        <w:rPr>
          <w:b/>
          <w:color w:val="C9211E"/>
          <w:sz w:val="36"/>
          <w:szCs w:val="36"/>
          <w:u w:val="single"/>
        </w:rPr>
        <w:t xml:space="preserve"> ODPADU </w:t>
      </w:r>
      <w:r w:rsidR="00DD1607">
        <w:rPr>
          <w:b/>
          <w:color w:val="C9211E"/>
          <w:sz w:val="36"/>
          <w:szCs w:val="36"/>
          <w:u w:val="single"/>
        </w:rPr>
        <w:t>2025</w:t>
      </w:r>
      <w:r w:rsidR="00274507">
        <w:rPr>
          <w:b/>
          <w:color w:val="C9211E"/>
          <w:sz w:val="36"/>
          <w:szCs w:val="36"/>
          <w:u w:val="single"/>
        </w:rPr>
        <w:t>/</w:t>
      </w:r>
      <w:r w:rsidR="007C5619">
        <w:rPr>
          <w:b/>
          <w:color w:val="C9211E"/>
          <w:sz w:val="36"/>
          <w:szCs w:val="36"/>
          <w:u w:val="single"/>
        </w:rPr>
        <w:t>202</w:t>
      </w:r>
      <w:r w:rsidR="00DD1607">
        <w:rPr>
          <w:b/>
          <w:color w:val="C9211E"/>
          <w:sz w:val="36"/>
          <w:szCs w:val="36"/>
          <w:u w:val="single"/>
        </w:rPr>
        <w:t>6</w:t>
      </w:r>
      <w:r w:rsidR="007C5619">
        <w:rPr>
          <w:b/>
          <w:color w:val="C9211E"/>
          <w:sz w:val="36"/>
          <w:szCs w:val="36"/>
          <w:u w:val="single"/>
        </w:rPr>
        <w:t xml:space="preserve"> </w:t>
      </w:r>
      <w:r>
        <w:rPr>
          <w:b/>
          <w:color w:val="C9211E"/>
          <w:sz w:val="36"/>
          <w:szCs w:val="36"/>
          <w:u w:val="single"/>
        </w:rPr>
        <w:t>- NÁDOBY</w:t>
      </w:r>
    </w:p>
    <w:p w14:paraId="63B83339" w14:textId="77777777" w:rsidR="00223BEB" w:rsidRDefault="00223BEB" w:rsidP="00223BEB">
      <w:pPr>
        <w:jc w:val="center"/>
        <w:rPr>
          <w:b/>
          <w:color w:val="00B050"/>
          <w:sz w:val="24"/>
          <w:szCs w:val="24"/>
        </w:rPr>
      </w:pPr>
    </w:p>
    <w:p w14:paraId="2C91ED1F" w14:textId="77777777" w:rsidR="00223BEB" w:rsidRDefault="00223BEB" w:rsidP="00223BEB">
      <w:pPr>
        <w:rPr>
          <w:u w:val="single"/>
        </w:rPr>
      </w:pPr>
      <w:r>
        <w:rPr>
          <w:b/>
          <w:sz w:val="44"/>
          <w:szCs w:val="44"/>
          <w:u w:val="single"/>
          <w:lang w:eastAsia="en-US"/>
        </w:rPr>
        <w:t>Směsný odpad:</w:t>
      </w:r>
      <w:r w:rsidR="007C5619">
        <w:rPr>
          <w:b/>
          <w:sz w:val="36"/>
          <w:szCs w:val="36"/>
          <w:lang w:eastAsia="en-US"/>
        </w:rPr>
        <w:t xml:space="preserve"> </w:t>
      </w:r>
      <w:r w:rsidRPr="001F61B7">
        <w:rPr>
          <w:b/>
          <w:sz w:val="36"/>
          <w:szCs w:val="36"/>
          <w:lang w:eastAsia="en-US"/>
        </w:rPr>
        <w:t>sudý týden ve čtvrtek</w:t>
      </w:r>
    </w:p>
    <w:p w14:paraId="754288D0" w14:textId="1837645F" w:rsidR="00223BEB" w:rsidRDefault="005749ED" w:rsidP="00223BEB">
      <w:pPr>
        <w:rPr>
          <w:sz w:val="44"/>
          <w:szCs w:val="44"/>
          <w:lang w:eastAsia="en-US"/>
        </w:rPr>
      </w:pPr>
      <w:r w:rsidRPr="005749ED">
        <w:rPr>
          <w:sz w:val="44"/>
          <w:szCs w:val="44"/>
          <w:lang w:eastAsia="en-US"/>
        </w:rPr>
        <w:t>25.12.</w:t>
      </w:r>
      <w:r w:rsidR="00DD1607">
        <w:rPr>
          <w:sz w:val="44"/>
          <w:szCs w:val="44"/>
          <w:lang w:eastAsia="en-US"/>
        </w:rPr>
        <w:t xml:space="preserve"> 2025, 8.1., 22.1., 5.2., 19.2., 5.3., 19.3., 2.4., 16.4., 30.4., 14.5., 28.5., 11.6., 25.6., 9.7., 23.7., 6.8., 20.8., 3.9., 17.9., 1.10., 15.10., 29.10., 12.11., 26.11., 10.12., 24.12.</w:t>
      </w:r>
    </w:p>
    <w:p w14:paraId="14878981" w14:textId="77777777" w:rsidR="007C5619" w:rsidRPr="005749ED" w:rsidRDefault="007C5619" w:rsidP="00223BEB">
      <w:pPr>
        <w:rPr>
          <w:sz w:val="44"/>
          <w:szCs w:val="44"/>
          <w:lang w:eastAsia="en-US"/>
        </w:rPr>
      </w:pPr>
    </w:p>
    <w:p w14:paraId="2EB2C9BE" w14:textId="77777777" w:rsidR="005749ED" w:rsidRDefault="00223BEB" w:rsidP="00223BEB">
      <w:pPr>
        <w:rPr>
          <w:b/>
          <w:sz w:val="44"/>
          <w:szCs w:val="44"/>
          <w:lang w:eastAsia="en-US"/>
        </w:rPr>
      </w:pPr>
      <w:r>
        <w:rPr>
          <w:b/>
          <w:sz w:val="44"/>
          <w:szCs w:val="44"/>
          <w:u w:val="single"/>
          <w:lang w:eastAsia="en-US"/>
        </w:rPr>
        <w:t>Plasty:</w:t>
      </w:r>
      <w:r w:rsidRPr="001F61B7">
        <w:rPr>
          <w:b/>
          <w:sz w:val="44"/>
          <w:szCs w:val="44"/>
          <w:lang w:eastAsia="en-US"/>
        </w:rPr>
        <w:t xml:space="preserve"> </w:t>
      </w:r>
      <w:r w:rsidR="005749ED" w:rsidRPr="005749ED">
        <w:rPr>
          <w:b/>
          <w:sz w:val="36"/>
          <w:szCs w:val="36"/>
          <w:lang w:eastAsia="en-US"/>
        </w:rPr>
        <w:t xml:space="preserve">2. </w:t>
      </w:r>
      <w:r w:rsidR="005749ED">
        <w:rPr>
          <w:b/>
          <w:sz w:val="36"/>
          <w:szCs w:val="36"/>
          <w:lang w:eastAsia="en-US"/>
        </w:rPr>
        <w:t>č</w:t>
      </w:r>
      <w:r w:rsidR="005749ED" w:rsidRPr="005749ED">
        <w:rPr>
          <w:b/>
          <w:sz w:val="36"/>
          <w:szCs w:val="36"/>
          <w:lang w:eastAsia="en-US"/>
        </w:rPr>
        <w:t>tvrtek v měsíci</w:t>
      </w:r>
    </w:p>
    <w:p w14:paraId="1BF25A7D" w14:textId="2C47FC7A" w:rsidR="000B358B" w:rsidRDefault="00DD1607" w:rsidP="00223BEB">
      <w:pPr>
        <w:rPr>
          <w:sz w:val="44"/>
          <w:szCs w:val="44"/>
          <w:lang w:eastAsia="en-US"/>
        </w:rPr>
      </w:pPr>
      <w:r>
        <w:rPr>
          <w:sz w:val="44"/>
          <w:szCs w:val="44"/>
          <w:lang w:eastAsia="en-US"/>
        </w:rPr>
        <w:t>8.1., 12.2., 12.3., 9.4., 14.5., 11.6., 9.7., 13.8., 10.9., 8.10., 12.11., 10.12.</w:t>
      </w:r>
    </w:p>
    <w:p w14:paraId="3B86266E" w14:textId="77777777" w:rsidR="007C5619" w:rsidRPr="000B358B" w:rsidRDefault="007C5619" w:rsidP="00223BEB">
      <w:pPr>
        <w:rPr>
          <w:lang w:eastAsia="en-US"/>
        </w:rPr>
      </w:pPr>
    </w:p>
    <w:p w14:paraId="247D2C92" w14:textId="77777777" w:rsidR="005749ED" w:rsidRDefault="000B358B" w:rsidP="000B358B">
      <w:pPr>
        <w:rPr>
          <w:b/>
          <w:sz w:val="44"/>
          <w:szCs w:val="44"/>
          <w:u w:val="single"/>
          <w:lang w:eastAsia="en-US"/>
        </w:rPr>
      </w:pPr>
      <w:r>
        <w:rPr>
          <w:b/>
          <w:sz w:val="44"/>
          <w:szCs w:val="44"/>
          <w:u w:val="single"/>
          <w:lang w:eastAsia="en-US"/>
        </w:rPr>
        <w:t>Papír:</w:t>
      </w:r>
      <w:r w:rsidR="002C1BF6" w:rsidRPr="005749ED">
        <w:rPr>
          <w:b/>
          <w:sz w:val="44"/>
          <w:szCs w:val="44"/>
          <w:lang w:eastAsia="en-US"/>
        </w:rPr>
        <w:t xml:space="preserve"> </w:t>
      </w:r>
      <w:r w:rsidR="005749ED" w:rsidRPr="005749ED">
        <w:rPr>
          <w:b/>
          <w:sz w:val="36"/>
          <w:szCs w:val="36"/>
          <w:lang w:eastAsia="en-US"/>
        </w:rPr>
        <w:t xml:space="preserve">4. </w:t>
      </w:r>
      <w:r w:rsidR="005749ED">
        <w:rPr>
          <w:b/>
          <w:sz w:val="36"/>
          <w:szCs w:val="36"/>
          <w:lang w:eastAsia="en-US"/>
        </w:rPr>
        <w:t>s</w:t>
      </w:r>
      <w:r w:rsidR="005749ED" w:rsidRPr="005749ED">
        <w:rPr>
          <w:b/>
          <w:sz w:val="36"/>
          <w:szCs w:val="36"/>
          <w:lang w:eastAsia="en-US"/>
        </w:rPr>
        <w:t>tředa v měsíci</w:t>
      </w:r>
    </w:p>
    <w:p w14:paraId="71239203" w14:textId="5FC62E95" w:rsidR="005749ED" w:rsidRPr="005749ED" w:rsidRDefault="005749ED" w:rsidP="000B358B">
      <w:pPr>
        <w:rPr>
          <w:sz w:val="44"/>
          <w:szCs w:val="44"/>
          <w:lang w:eastAsia="en-US"/>
        </w:rPr>
      </w:pPr>
      <w:r w:rsidRPr="005749ED">
        <w:rPr>
          <w:sz w:val="44"/>
          <w:szCs w:val="44"/>
          <w:lang w:eastAsia="en-US"/>
        </w:rPr>
        <w:t>24.</w:t>
      </w:r>
      <w:r w:rsidR="007C5619">
        <w:rPr>
          <w:sz w:val="44"/>
          <w:szCs w:val="44"/>
          <w:lang w:eastAsia="en-US"/>
        </w:rPr>
        <w:t xml:space="preserve"> </w:t>
      </w:r>
      <w:r w:rsidRPr="005749ED">
        <w:rPr>
          <w:sz w:val="44"/>
          <w:szCs w:val="44"/>
          <w:lang w:eastAsia="en-US"/>
        </w:rPr>
        <w:t>12.</w:t>
      </w:r>
      <w:r w:rsidR="00DD1607">
        <w:rPr>
          <w:sz w:val="44"/>
          <w:szCs w:val="44"/>
          <w:lang w:eastAsia="en-US"/>
        </w:rPr>
        <w:t xml:space="preserve"> 2025, 28.1., 25.2., 25.3., 22.4., 27.5., 24.6., 22.7., 26.8., 23.9., 28.10., 25.11., 23.12. </w:t>
      </w:r>
    </w:p>
    <w:p w14:paraId="7CA56709" w14:textId="77777777" w:rsidR="00396D08" w:rsidRPr="00396D08" w:rsidRDefault="00396D08" w:rsidP="00223BEB">
      <w:pPr>
        <w:rPr>
          <w:lang w:eastAsia="en-US"/>
        </w:rPr>
      </w:pPr>
    </w:p>
    <w:p w14:paraId="706EBE7A" w14:textId="77777777" w:rsidR="00396D08" w:rsidRPr="000B358B" w:rsidRDefault="00396D08" w:rsidP="00396D08">
      <w:pPr>
        <w:jc w:val="both"/>
        <w:rPr>
          <w:b/>
          <w:sz w:val="28"/>
          <w:szCs w:val="28"/>
        </w:rPr>
      </w:pPr>
      <w:r w:rsidRPr="000B358B">
        <w:rPr>
          <w:b/>
          <w:sz w:val="28"/>
          <w:szCs w:val="28"/>
        </w:rPr>
        <w:t>Nádoby prosím zpřístupněte svozovému vozidlu již den před svozovým termínem, nejpozději v den svozu do 6 hod.</w:t>
      </w:r>
    </w:p>
    <w:p w14:paraId="638E320C" w14:textId="77777777" w:rsidR="00223BEB" w:rsidRDefault="00223BEB" w:rsidP="00223BEB">
      <w:pPr>
        <w:rPr>
          <w:u w:val="single"/>
        </w:rPr>
      </w:pPr>
    </w:p>
    <w:p w14:paraId="6122ED92" w14:textId="414A793D" w:rsidR="00223BEB" w:rsidRDefault="00396D08" w:rsidP="00223BEB">
      <w:pPr>
        <w:rPr>
          <w:b/>
          <w:color w:val="C00000"/>
          <w:sz w:val="36"/>
          <w:szCs w:val="36"/>
          <w:u w:val="single"/>
          <w:lang w:eastAsia="en-US"/>
        </w:rPr>
      </w:pPr>
      <w:r>
        <w:rPr>
          <w:b/>
          <w:color w:val="C9211E"/>
          <w:sz w:val="36"/>
          <w:szCs w:val="36"/>
          <w:u w:val="single"/>
        </w:rPr>
        <w:t xml:space="preserve">HARMONOGRAM SVOZU ODPADU </w:t>
      </w:r>
      <w:r w:rsidR="007C5619">
        <w:rPr>
          <w:b/>
          <w:color w:val="C9211E"/>
          <w:sz w:val="36"/>
          <w:szCs w:val="36"/>
          <w:u w:val="single"/>
        </w:rPr>
        <w:t>2025</w:t>
      </w:r>
      <w:r w:rsidR="00274507">
        <w:rPr>
          <w:b/>
          <w:color w:val="C9211E"/>
          <w:sz w:val="36"/>
          <w:szCs w:val="36"/>
          <w:u w:val="single"/>
        </w:rPr>
        <w:t>/2026</w:t>
      </w:r>
      <w:r w:rsidR="007C5619">
        <w:rPr>
          <w:b/>
          <w:color w:val="C9211E"/>
          <w:sz w:val="36"/>
          <w:szCs w:val="36"/>
          <w:u w:val="single"/>
        </w:rPr>
        <w:t xml:space="preserve"> –</w:t>
      </w:r>
      <w:r>
        <w:rPr>
          <w:b/>
          <w:color w:val="C9211E"/>
          <w:sz w:val="36"/>
          <w:szCs w:val="36"/>
          <w:u w:val="single"/>
        </w:rPr>
        <w:t xml:space="preserve"> </w:t>
      </w:r>
      <w:r w:rsidR="00223BEB">
        <w:rPr>
          <w:b/>
          <w:color w:val="C00000"/>
          <w:sz w:val="36"/>
          <w:szCs w:val="36"/>
          <w:u w:val="single"/>
          <w:lang w:eastAsia="en-US"/>
        </w:rPr>
        <w:t>KONTEJNERŮ</w:t>
      </w:r>
    </w:p>
    <w:p w14:paraId="1400D382" w14:textId="77777777" w:rsidR="007C5619" w:rsidRPr="007C5619" w:rsidRDefault="007C5619" w:rsidP="00223BEB">
      <w:pPr>
        <w:rPr>
          <w:b/>
          <w:color w:val="C00000"/>
          <w:u w:val="single"/>
          <w:lang w:eastAsia="en-US"/>
        </w:rPr>
      </w:pPr>
    </w:p>
    <w:p w14:paraId="7EBED10E" w14:textId="77777777" w:rsidR="00223BEB" w:rsidRDefault="00223BEB" w:rsidP="00223BEB">
      <w:pPr>
        <w:rPr>
          <w:sz w:val="40"/>
          <w:szCs w:val="40"/>
          <w:lang w:eastAsia="en-US"/>
        </w:rPr>
      </w:pPr>
      <w:r>
        <w:rPr>
          <w:b/>
          <w:sz w:val="44"/>
          <w:szCs w:val="44"/>
          <w:u w:val="single"/>
          <w:lang w:eastAsia="en-US"/>
        </w:rPr>
        <w:t>Sklo barevné:</w:t>
      </w:r>
      <w:r w:rsidR="007C5619">
        <w:rPr>
          <w:b/>
          <w:sz w:val="44"/>
          <w:szCs w:val="44"/>
          <w:u w:val="single"/>
          <w:lang w:eastAsia="en-US"/>
        </w:rPr>
        <w:t xml:space="preserve"> </w:t>
      </w:r>
      <w:r w:rsidRPr="007C5619">
        <w:rPr>
          <w:sz w:val="40"/>
          <w:szCs w:val="40"/>
          <w:lang w:eastAsia="en-US"/>
        </w:rPr>
        <w:t>po naplnění bude odvoz zajištěn spol. FCC</w:t>
      </w:r>
    </w:p>
    <w:p w14:paraId="7966F414" w14:textId="77777777" w:rsidR="007C5619" w:rsidRPr="007C5619" w:rsidRDefault="007C5619" w:rsidP="00223BEB">
      <w:pPr>
        <w:rPr>
          <w:lang w:eastAsia="en-US"/>
        </w:rPr>
      </w:pPr>
    </w:p>
    <w:p w14:paraId="7DAE95FA" w14:textId="77777777" w:rsidR="00223BEB" w:rsidRDefault="00223BEB" w:rsidP="00223BEB">
      <w:pPr>
        <w:rPr>
          <w:sz w:val="40"/>
          <w:szCs w:val="40"/>
          <w:lang w:eastAsia="en-US"/>
        </w:rPr>
      </w:pPr>
      <w:r>
        <w:rPr>
          <w:b/>
          <w:sz w:val="44"/>
          <w:szCs w:val="44"/>
          <w:u w:val="single"/>
          <w:lang w:eastAsia="en-US"/>
        </w:rPr>
        <w:t>Sklo bílé</w:t>
      </w:r>
      <w:r w:rsidR="007C5619">
        <w:rPr>
          <w:b/>
          <w:sz w:val="44"/>
          <w:szCs w:val="44"/>
          <w:u w:val="single"/>
          <w:lang w:eastAsia="en-US"/>
        </w:rPr>
        <w:t xml:space="preserve">: </w:t>
      </w:r>
      <w:r w:rsidRPr="007C5619">
        <w:rPr>
          <w:sz w:val="40"/>
          <w:szCs w:val="40"/>
          <w:lang w:eastAsia="en-US"/>
        </w:rPr>
        <w:t>po naplnění bude odvoz zajištěn spol. FCC</w:t>
      </w:r>
    </w:p>
    <w:p w14:paraId="2DBC9B9F" w14:textId="77777777" w:rsidR="007C5619" w:rsidRPr="007C5619" w:rsidRDefault="007C5619" w:rsidP="00223BEB">
      <w:pPr>
        <w:rPr>
          <w:lang w:eastAsia="en-US"/>
        </w:rPr>
      </w:pPr>
    </w:p>
    <w:p w14:paraId="37AAE9B8" w14:textId="77777777" w:rsidR="005E2919" w:rsidRPr="00223BEB" w:rsidRDefault="00223BEB" w:rsidP="00223BEB">
      <w:pPr>
        <w:rPr>
          <w:szCs w:val="24"/>
        </w:rPr>
      </w:pPr>
      <w:r>
        <w:rPr>
          <w:b/>
          <w:sz w:val="44"/>
          <w:szCs w:val="44"/>
          <w:u w:val="single"/>
          <w:lang w:eastAsia="en-US"/>
        </w:rPr>
        <w:t>Kovy</w:t>
      </w:r>
      <w:r w:rsidR="007C5619">
        <w:rPr>
          <w:b/>
          <w:sz w:val="44"/>
          <w:szCs w:val="44"/>
          <w:u w:val="single"/>
          <w:lang w:eastAsia="en-US"/>
        </w:rPr>
        <w:t xml:space="preserve">: </w:t>
      </w:r>
      <w:r w:rsidRPr="007C5619">
        <w:rPr>
          <w:sz w:val="40"/>
          <w:szCs w:val="40"/>
          <w:lang w:eastAsia="en-US"/>
        </w:rPr>
        <w:t>po naplnění bude odvoz zajištěn spol. FCC</w:t>
      </w:r>
    </w:p>
    <w:sectPr w:rsidR="005E2919" w:rsidRPr="00223BEB" w:rsidSect="007C5619">
      <w:headerReference w:type="default" r:id="rId6"/>
      <w:pgSz w:w="11909" w:h="16834"/>
      <w:pgMar w:top="851" w:right="567" w:bottom="164" w:left="567" w:header="72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5EEEB" w14:textId="77777777" w:rsidR="00B5144E" w:rsidRDefault="00B5144E" w:rsidP="00FE5812">
      <w:pPr>
        <w:spacing w:line="240" w:lineRule="auto"/>
      </w:pPr>
      <w:r>
        <w:separator/>
      </w:r>
    </w:p>
  </w:endnote>
  <w:endnote w:type="continuationSeparator" w:id="0">
    <w:p w14:paraId="0ED1AECE" w14:textId="77777777" w:rsidR="00B5144E" w:rsidRDefault="00B5144E" w:rsidP="00FE58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F418C" w14:textId="77777777" w:rsidR="00B5144E" w:rsidRDefault="00B5144E" w:rsidP="00FE5812">
      <w:pPr>
        <w:spacing w:line="240" w:lineRule="auto"/>
      </w:pPr>
      <w:r>
        <w:separator/>
      </w:r>
    </w:p>
  </w:footnote>
  <w:footnote w:type="continuationSeparator" w:id="0">
    <w:p w14:paraId="1315DA1C" w14:textId="77777777" w:rsidR="00B5144E" w:rsidRDefault="00B5144E" w:rsidP="00FE58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BC6A7" w14:textId="77777777" w:rsidR="00FE5812" w:rsidRDefault="00FE5812">
    <w:pPr>
      <w:pStyle w:val="Normln1"/>
      <w:jc w:val="center"/>
      <w:rPr>
        <w:rFonts w:ascii="Montserrat" w:eastAsia="Montserrat" w:hAnsi="Montserrat" w:cs="Montserrat"/>
        <w:b/>
        <w:color w:val="222222"/>
        <w:sz w:val="28"/>
        <w:szCs w:val="28"/>
      </w:rPr>
    </w:pPr>
  </w:p>
  <w:p w14:paraId="27C0EF07" w14:textId="77777777" w:rsidR="00FE5812" w:rsidRDefault="005E2919">
    <w:pPr>
      <w:pStyle w:val="Normln1"/>
      <w:ind w:left="1133" w:firstLine="720"/>
      <w:rPr>
        <w:rFonts w:ascii="Montserrat" w:eastAsia="Montserrat" w:hAnsi="Montserrat" w:cs="Montserrat"/>
        <w:b/>
        <w:color w:val="222222"/>
        <w:sz w:val="30"/>
        <w:szCs w:val="30"/>
      </w:rPr>
    </w:pPr>
    <w:r>
      <w:rPr>
        <w:rFonts w:ascii="Montserrat" w:eastAsia="Montserrat" w:hAnsi="Montserrat" w:cs="Montserrat"/>
        <w:b/>
        <w:noProof/>
        <w:color w:val="222222"/>
        <w:sz w:val="30"/>
        <w:szCs w:val="30"/>
      </w:rPr>
      <w:drawing>
        <wp:anchor distT="114300" distB="114300" distL="114300" distR="114300" simplePos="0" relativeHeight="251658240" behindDoc="0" locked="0" layoutInCell="1" allowOverlap="1" wp14:anchorId="705A2942" wp14:editId="4DEDB553">
          <wp:simplePos x="0" y="0"/>
          <wp:positionH relativeFrom="page">
            <wp:posOffset>600075</wp:posOffset>
          </wp:positionH>
          <wp:positionV relativeFrom="page">
            <wp:posOffset>781050</wp:posOffset>
          </wp:positionV>
          <wp:extent cx="819150" cy="962025"/>
          <wp:effectExtent l="1905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9150" cy="962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E766B2">
      <w:rPr>
        <w:rFonts w:ascii="Montserrat" w:eastAsia="Montserrat" w:hAnsi="Montserrat" w:cs="Montserrat"/>
        <w:b/>
        <w:color w:val="222222"/>
        <w:sz w:val="30"/>
        <w:szCs w:val="30"/>
      </w:rPr>
      <w:t>OBEC KNĚŽIČKY</w:t>
    </w:r>
  </w:p>
  <w:p w14:paraId="2F9EAAD9" w14:textId="77777777" w:rsidR="00FE5812" w:rsidRDefault="00E766B2">
    <w:pPr>
      <w:pStyle w:val="Normln1"/>
      <w:ind w:left="1133" w:firstLine="720"/>
      <w:rPr>
        <w:rFonts w:ascii="Montserrat" w:eastAsia="Montserrat" w:hAnsi="Montserrat" w:cs="Montserrat"/>
        <w:color w:val="222222"/>
        <w:sz w:val="20"/>
        <w:szCs w:val="20"/>
      </w:rPr>
    </w:pPr>
    <w:r>
      <w:rPr>
        <w:rFonts w:ascii="Montserrat" w:eastAsia="Montserrat" w:hAnsi="Montserrat" w:cs="Montserrat"/>
        <w:color w:val="222222"/>
        <w:sz w:val="20"/>
        <w:szCs w:val="20"/>
      </w:rPr>
      <w:t>Kněžičky 90, 289 08 Běrunice</w:t>
    </w:r>
  </w:p>
  <w:p w14:paraId="750D0F5C" w14:textId="77777777" w:rsidR="00FE5812" w:rsidRDefault="00E766B2">
    <w:pPr>
      <w:pStyle w:val="Normln1"/>
      <w:shd w:val="clear" w:color="auto" w:fill="FFFFFF"/>
      <w:ind w:left="1133" w:firstLine="720"/>
      <w:rPr>
        <w:rFonts w:ascii="Montserrat" w:eastAsia="Montserrat" w:hAnsi="Montserrat" w:cs="Montserrat"/>
        <w:color w:val="222222"/>
        <w:sz w:val="18"/>
        <w:szCs w:val="18"/>
      </w:rPr>
    </w:pPr>
    <w:r>
      <w:rPr>
        <w:rFonts w:ascii="Montserrat" w:eastAsia="Montserrat" w:hAnsi="Montserrat" w:cs="Montserrat"/>
        <w:b/>
        <w:color w:val="222222"/>
        <w:sz w:val="18"/>
        <w:szCs w:val="18"/>
      </w:rPr>
      <w:t>IČO:</w:t>
    </w:r>
    <w:r>
      <w:rPr>
        <w:rFonts w:ascii="Montserrat" w:eastAsia="Montserrat" w:hAnsi="Montserrat" w:cs="Montserrat"/>
        <w:color w:val="222222"/>
        <w:sz w:val="18"/>
        <w:szCs w:val="18"/>
      </w:rPr>
      <w:t xml:space="preserve"> 49534904</w:t>
    </w:r>
  </w:p>
  <w:p w14:paraId="11133609" w14:textId="77777777" w:rsidR="00FE5812" w:rsidRDefault="00E766B2">
    <w:pPr>
      <w:pStyle w:val="Normln1"/>
      <w:shd w:val="clear" w:color="auto" w:fill="FFFFFF"/>
      <w:ind w:left="1133" w:firstLine="720"/>
      <w:rPr>
        <w:rFonts w:ascii="Montserrat" w:eastAsia="Montserrat" w:hAnsi="Montserrat" w:cs="Montserrat"/>
        <w:color w:val="222222"/>
        <w:sz w:val="18"/>
        <w:szCs w:val="18"/>
      </w:rPr>
    </w:pPr>
    <w:r>
      <w:rPr>
        <w:rFonts w:ascii="Montserrat" w:eastAsia="Montserrat" w:hAnsi="Montserrat" w:cs="Montserrat"/>
        <w:b/>
        <w:color w:val="222222"/>
        <w:sz w:val="18"/>
        <w:szCs w:val="18"/>
      </w:rPr>
      <w:t>Tel.</w:t>
    </w:r>
    <w:r>
      <w:rPr>
        <w:rFonts w:ascii="Montserrat" w:eastAsia="Montserrat" w:hAnsi="Montserrat" w:cs="Montserrat"/>
        <w:color w:val="222222"/>
        <w:sz w:val="18"/>
        <w:szCs w:val="18"/>
      </w:rPr>
      <w:t xml:space="preserve"> 725 985 656</w:t>
    </w:r>
  </w:p>
  <w:p w14:paraId="290CA341" w14:textId="77777777" w:rsidR="00FE5812" w:rsidRDefault="00E766B2">
    <w:pPr>
      <w:pStyle w:val="Normln1"/>
      <w:shd w:val="clear" w:color="auto" w:fill="FFFFFF"/>
      <w:ind w:left="1133" w:firstLine="720"/>
      <w:rPr>
        <w:rFonts w:ascii="Montserrat" w:eastAsia="Montserrat" w:hAnsi="Montserrat" w:cs="Montserrat"/>
        <w:color w:val="1155CC"/>
        <w:sz w:val="18"/>
        <w:szCs w:val="18"/>
      </w:rPr>
    </w:pPr>
    <w:r>
      <w:rPr>
        <w:rFonts w:ascii="Montserrat" w:eastAsia="Montserrat" w:hAnsi="Montserrat" w:cs="Montserrat"/>
        <w:b/>
        <w:color w:val="222222"/>
        <w:sz w:val="18"/>
        <w:szCs w:val="18"/>
      </w:rPr>
      <w:t>E-mail:</w:t>
    </w:r>
    <w:r>
      <w:rPr>
        <w:rFonts w:ascii="Montserrat" w:eastAsia="Montserrat" w:hAnsi="Montserrat" w:cs="Montserrat"/>
        <w:color w:val="222222"/>
        <w:sz w:val="18"/>
        <w:szCs w:val="18"/>
      </w:rPr>
      <w:t xml:space="preserve"> </w:t>
    </w:r>
    <w:hyperlink r:id="rId2" w:history="1">
      <w:r w:rsidR="005E2919" w:rsidRPr="001E4E07">
        <w:rPr>
          <w:rStyle w:val="Hypertextovodkaz"/>
          <w:rFonts w:ascii="Montserrat" w:eastAsia="Montserrat" w:hAnsi="Montserrat" w:cs="Montserrat"/>
          <w:sz w:val="18"/>
          <w:szCs w:val="18"/>
        </w:rPr>
        <w:t>ou@knezicky.cz</w:t>
      </w:r>
    </w:hyperlink>
  </w:p>
  <w:p w14:paraId="64DFBFFD" w14:textId="77777777" w:rsidR="005E2919" w:rsidRPr="005E2919" w:rsidRDefault="005E2919" w:rsidP="005E2919">
    <w:pPr>
      <w:pStyle w:val="Normln1"/>
      <w:shd w:val="clear" w:color="auto" w:fill="FFFFFF"/>
      <w:ind w:left="1133" w:firstLine="720"/>
      <w:rPr>
        <w:rFonts w:ascii="Montserrat" w:eastAsia="Montserrat" w:hAnsi="Montserrat" w:cs="Montserrat"/>
        <w:color w:val="222222"/>
        <w:sz w:val="18"/>
        <w:szCs w:val="18"/>
      </w:rPr>
    </w:pPr>
    <w:r w:rsidRPr="005E2919">
      <w:rPr>
        <w:rFonts w:ascii="Montserrat" w:eastAsia="Montserrat" w:hAnsi="Montserrat" w:cs="Montserrat"/>
        <w:b/>
        <w:color w:val="222222"/>
        <w:sz w:val="18"/>
        <w:szCs w:val="18"/>
      </w:rPr>
      <w:t>ID Datové schránky</w:t>
    </w:r>
    <w:r w:rsidRPr="005E2919">
      <w:rPr>
        <w:rFonts w:ascii="Montserrat" w:eastAsia="Montserrat" w:hAnsi="Montserrat" w:cs="Montserrat"/>
        <w:color w:val="222222"/>
        <w:sz w:val="18"/>
        <w:szCs w:val="18"/>
      </w:rPr>
      <w:t>: tyxatew</w:t>
    </w:r>
  </w:p>
  <w:p w14:paraId="76D542C5" w14:textId="77777777" w:rsidR="005E2919" w:rsidRPr="005E2919" w:rsidRDefault="005E2919" w:rsidP="005E2919">
    <w:pPr>
      <w:pStyle w:val="Normln1"/>
      <w:shd w:val="clear" w:color="auto" w:fill="FFFFFF"/>
      <w:ind w:left="1133" w:firstLine="720"/>
      <w:rPr>
        <w:rFonts w:ascii="Montserrat" w:eastAsia="Montserrat" w:hAnsi="Montserrat" w:cs="Montserrat"/>
        <w:b/>
        <w:color w:val="222222"/>
        <w:sz w:val="18"/>
        <w:szCs w:val="18"/>
      </w:rPr>
    </w:pPr>
    <w:r w:rsidRPr="005E2919">
      <w:rPr>
        <w:rFonts w:ascii="Montserrat" w:eastAsia="Montserrat" w:hAnsi="Montserrat" w:cs="Montserrat"/>
        <w:b/>
        <w:color w:val="222222"/>
        <w:sz w:val="18"/>
        <w:szCs w:val="18"/>
      </w:rPr>
      <w:t>bankovní spojení: KB Nymburk  č.ú.: 51-7228540267/0100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812"/>
    <w:rsid w:val="00050F5D"/>
    <w:rsid w:val="000B358B"/>
    <w:rsid w:val="001659D8"/>
    <w:rsid w:val="001C5E44"/>
    <w:rsid w:val="00205F68"/>
    <w:rsid w:val="00214DCA"/>
    <w:rsid w:val="00223BEB"/>
    <w:rsid w:val="002655B1"/>
    <w:rsid w:val="00274507"/>
    <w:rsid w:val="0028091E"/>
    <w:rsid w:val="002C1BF6"/>
    <w:rsid w:val="003870BB"/>
    <w:rsid w:val="00396D08"/>
    <w:rsid w:val="003D767A"/>
    <w:rsid w:val="00470961"/>
    <w:rsid w:val="004D2DE5"/>
    <w:rsid w:val="00512387"/>
    <w:rsid w:val="005749ED"/>
    <w:rsid w:val="00575725"/>
    <w:rsid w:val="005E2919"/>
    <w:rsid w:val="006F5DB0"/>
    <w:rsid w:val="00742E24"/>
    <w:rsid w:val="00753A18"/>
    <w:rsid w:val="0075505B"/>
    <w:rsid w:val="007B536C"/>
    <w:rsid w:val="007C5619"/>
    <w:rsid w:val="00971DAD"/>
    <w:rsid w:val="00990281"/>
    <w:rsid w:val="009D442D"/>
    <w:rsid w:val="009F7DC0"/>
    <w:rsid w:val="00A453AC"/>
    <w:rsid w:val="00AB4F82"/>
    <w:rsid w:val="00AF734A"/>
    <w:rsid w:val="00B5144E"/>
    <w:rsid w:val="00B813BB"/>
    <w:rsid w:val="00BC43DE"/>
    <w:rsid w:val="00C133FA"/>
    <w:rsid w:val="00C24554"/>
    <w:rsid w:val="00CB1672"/>
    <w:rsid w:val="00CB1A26"/>
    <w:rsid w:val="00CC741C"/>
    <w:rsid w:val="00CE0EAE"/>
    <w:rsid w:val="00D513D7"/>
    <w:rsid w:val="00D90278"/>
    <w:rsid w:val="00DC5555"/>
    <w:rsid w:val="00DD1607"/>
    <w:rsid w:val="00E766B2"/>
    <w:rsid w:val="00F0460E"/>
    <w:rsid w:val="00F41CE7"/>
    <w:rsid w:val="00F550DB"/>
    <w:rsid w:val="00FE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829AB4"/>
  <w15:docId w15:val="{143BB00B-7F92-4DEF-A0B1-5955BD22B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5E44"/>
  </w:style>
  <w:style w:type="paragraph" w:styleId="Nadpis1">
    <w:name w:val="heading 1"/>
    <w:basedOn w:val="Normln1"/>
    <w:next w:val="Normln1"/>
    <w:rsid w:val="00FE581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1"/>
    <w:next w:val="Normln1"/>
    <w:rsid w:val="00FE581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1"/>
    <w:next w:val="Normln1"/>
    <w:rsid w:val="00FE581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1"/>
    <w:next w:val="Normln1"/>
    <w:rsid w:val="00FE581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1"/>
    <w:next w:val="Normln1"/>
    <w:rsid w:val="00FE5812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1"/>
    <w:next w:val="Normln1"/>
    <w:rsid w:val="00FE5812"/>
    <w:pPr>
      <w:keepNext/>
      <w:keepLines/>
      <w:spacing w:before="240" w:after="80"/>
      <w:outlineLvl w:val="5"/>
    </w:pPr>
    <w:rPr>
      <w:i/>
      <w:color w:val="66666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E291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FE5812"/>
  </w:style>
  <w:style w:type="table" w:customStyle="1" w:styleId="TableNormal">
    <w:name w:val="Table Normal"/>
    <w:rsid w:val="00FE581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rsid w:val="00FE5812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1"/>
    <w:next w:val="Normln1"/>
    <w:rsid w:val="00FE5812"/>
    <w:pPr>
      <w:keepNext/>
      <w:keepLines/>
      <w:spacing w:after="320"/>
    </w:pPr>
    <w:rPr>
      <w:color w:val="666666"/>
      <w:sz w:val="30"/>
      <w:szCs w:val="30"/>
    </w:rPr>
  </w:style>
  <w:style w:type="paragraph" w:styleId="Normlnweb">
    <w:name w:val="Normal (Web)"/>
    <w:basedOn w:val="Normln"/>
    <w:uiPriority w:val="99"/>
    <w:semiHidden/>
    <w:unhideWhenUsed/>
    <w:rsid w:val="00753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unhideWhenUsed/>
    <w:rsid w:val="00742E2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42E24"/>
  </w:style>
  <w:style w:type="paragraph" w:styleId="Zpat">
    <w:name w:val="footer"/>
    <w:basedOn w:val="Normln"/>
    <w:link w:val="ZpatChar"/>
    <w:uiPriority w:val="99"/>
    <w:semiHidden/>
    <w:unhideWhenUsed/>
    <w:rsid w:val="00742E2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42E24"/>
  </w:style>
  <w:style w:type="paragraph" w:styleId="Textbubliny">
    <w:name w:val="Balloon Text"/>
    <w:basedOn w:val="Normln"/>
    <w:link w:val="TextbublinyChar"/>
    <w:uiPriority w:val="99"/>
    <w:semiHidden/>
    <w:unhideWhenUsed/>
    <w:rsid w:val="00742E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2E24"/>
    <w:rPr>
      <w:rFonts w:ascii="Tahoma" w:hAnsi="Tahoma" w:cs="Tahoma"/>
      <w:sz w:val="16"/>
      <w:szCs w:val="1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E291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5E29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u@knezicky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125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Obec Knežičky</cp:lastModifiedBy>
  <cp:revision>3</cp:revision>
  <cp:lastPrinted>2025-04-02T08:22:00Z</cp:lastPrinted>
  <dcterms:created xsi:type="dcterms:W3CDTF">2025-12-11T14:00:00Z</dcterms:created>
  <dcterms:modified xsi:type="dcterms:W3CDTF">2025-12-11T14:02:00Z</dcterms:modified>
</cp:coreProperties>
</file>